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04888" cy="942082"/>
            <wp:effectExtent b="0" l="0" r="0" t="0"/>
            <wp:docPr id="6" name="image3.png"/>
            <a:graphic>
              <a:graphicData uri="http://schemas.openxmlformats.org/drawingml/2006/picture">
                <pic:pic>
                  <pic:nvPicPr>
                    <pic:cNvPr id="0" name="image3.png"/>
                    <pic:cNvPicPr preferRelativeResize="0"/>
                  </pic:nvPicPr>
                  <pic:blipFill>
                    <a:blip r:embed="rId7"/>
                    <a:srcRect b="0" l="0" r="81081" t="0"/>
                    <a:stretch>
                      <a:fillRect/>
                    </a:stretch>
                  </pic:blipFill>
                  <pic:spPr>
                    <a:xfrm>
                      <a:off x="0" y="0"/>
                      <a:ext cx="1004888" cy="9420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Boston University </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Electrical &amp; Computer Engineering </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EC464 Senior Design Project</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Project Testing Plan</w:t>
      </w:r>
    </w:p>
    <w:p w:rsidR="00000000" w:rsidDel="00000000" w:rsidP="00000000" w:rsidRDefault="00000000" w:rsidRPr="00000000" w14:paraId="0000000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Hybrid Battery Pack for Self-Launching eGliders</w:t>
      </w:r>
    </w:p>
    <w:p w:rsidR="00000000" w:rsidDel="00000000" w:rsidP="00000000" w:rsidRDefault="00000000" w:rsidRPr="00000000" w14:paraId="0000000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1951509"/>
            <wp:effectExtent b="0" l="0" r="0" t="0"/>
            <wp:docPr id="3"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2609850" cy="195150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Team #23</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Spencer P. Piligian, </w:t>
      </w:r>
      <w:hyperlink r:id="rId9">
        <w:r w:rsidDel="00000000" w:rsidR="00000000" w:rsidRPr="00000000">
          <w:rPr>
            <w:rFonts w:ascii="Times New Roman" w:cs="Times New Roman" w:eastAsia="Times New Roman" w:hAnsi="Times New Roman"/>
            <w:color w:val="1155cc"/>
            <w:sz w:val="24"/>
            <w:szCs w:val="24"/>
            <w:u w:val="single"/>
            <w:rtl w:val="0"/>
          </w:rPr>
          <w:t xml:space="preserve">spiligia@bu.edu</w:t>
        </w:r>
      </w:hyperlink>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Kao, </w:t>
      </w:r>
      <w:hyperlink r:id="rId10">
        <w:r w:rsidDel="00000000" w:rsidR="00000000" w:rsidRPr="00000000">
          <w:rPr>
            <w:rFonts w:ascii="Times New Roman" w:cs="Times New Roman" w:eastAsia="Times New Roman" w:hAnsi="Times New Roman"/>
            <w:color w:val="1155cc"/>
            <w:sz w:val="24"/>
            <w:szCs w:val="24"/>
            <w:u w:val="single"/>
            <w:rtl w:val="0"/>
          </w:rPr>
          <w:t xml:space="preserve">dkao1234@bu.edu</w:t>
        </w:r>
      </w:hyperlink>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Yusheng Chen, </w:t>
      </w:r>
      <w:hyperlink r:id="rId11">
        <w:r w:rsidDel="00000000" w:rsidR="00000000" w:rsidRPr="00000000">
          <w:rPr>
            <w:rFonts w:ascii="Times New Roman" w:cs="Times New Roman" w:eastAsia="Times New Roman" w:hAnsi="Times New Roman"/>
            <w:color w:val="1155cc"/>
            <w:sz w:val="24"/>
            <w:szCs w:val="24"/>
            <w:u w:val="single"/>
            <w:rtl w:val="0"/>
          </w:rPr>
          <w:t xml:space="preserve">chenyush@bu.edu</w:t>
        </w:r>
      </w:hyperlink>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 Wang, </w:t>
      </w:r>
      <w:hyperlink r:id="rId12">
        <w:r w:rsidDel="00000000" w:rsidR="00000000" w:rsidRPr="00000000">
          <w:rPr>
            <w:rFonts w:ascii="Times New Roman" w:cs="Times New Roman" w:eastAsia="Times New Roman" w:hAnsi="Times New Roman"/>
            <w:color w:val="1155cc"/>
            <w:sz w:val="24"/>
            <w:szCs w:val="24"/>
            <w:u w:val="single"/>
            <w:rtl w:val="0"/>
          </w:rPr>
          <w:t xml:space="preserve">swang3@bu.edu</w:t>
        </w:r>
      </w:hyperlink>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Ismaeel AlAlawi, </w:t>
      </w:r>
      <w:hyperlink r:id="rId13">
        <w:r w:rsidDel="00000000" w:rsidR="00000000" w:rsidRPr="00000000">
          <w:rPr>
            <w:rFonts w:ascii="Times New Roman" w:cs="Times New Roman" w:eastAsia="Times New Roman" w:hAnsi="Times New Roman"/>
            <w:color w:val="1155cc"/>
            <w:sz w:val="24"/>
            <w:szCs w:val="24"/>
            <w:u w:val="single"/>
            <w:rtl w:val="0"/>
          </w:rPr>
          <w:t xml:space="preserve">ialalawi@bu.edu</w:t>
        </w:r>
      </w:hyperlink>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 Required Materials</w:t>
      </w:r>
    </w:p>
    <w:p w:rsidR="00000000" w:rsidDel="00000000" w:rsidP="00000000" w:rsidRDefault="00000000" w:rsidRPr="00000000" w14:paraId="0000001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Required </w:t>
      </w:r>
      <w:r w:rsidDel="00000000" w:rsidR="00000000" w:rsidRPr="00000000">
        <w:rPr>
          <w:rFonts w:ascii="Times New Roman" w:cs="Times New Roman" w:eastAsia="Times New Roman" w:hAnsi="Times New Roman"/>
          <w:b w:val="1"/>
          <w:sz w:val="24"/>
          <w:szCs w:val="24"/>
          <w:u w:val="single"/>
          <w:rtl w:val="0"/>
        </w:rPr>
        <w:t xml:space="preserve">Materials 1 (Manual Current Scheduling)</w:t>
      </w:r>
    </w:p>
    <w:p w:rsidR="00000000" w:rsidDel="00000000" w:rsidP="00000000" w:rsidRDefault="00000000" w:rsidRPr="00000000" w14:paraId="0000001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w:t>
      </w:r>
      <w:r w:rsidDel="00000000" w:rsidR="00000000" w:rsidRPr="00000000">
        <w:rPr>
          <w:rFonts w:ascii="Times New Roman" w:cs="Times New Roman" w:eastAsia="Times New Roman" w:hAnsi="Times New Roman"/>
          <w:i w:val="1"/>
          <w:sz w:val="24"/>
          <w:szCs w:val="24"/>
          <w:rtl w:val="0"/>
        </w:rPr>
        <w:t xml:space="preserve">rdware:</w:t>
      </w:r>
      <w:r w:rsidDel="00000000" w:rsidR="00000000" w:rsidRPr="00000000">
        <w:rPr>
          <w:rtl w:val="0"/>
        </w:rPr>
      </w:r>
    </w:p>
    <w:p w:rsidR="00000000" w:rsidDel="00000000" w:rsidP="00000000" w:rsidRDefault="00000000" w:rsidRPr="00000000" w14:paraId="0000002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w:t>
      </w:r>
      <w:r w:rsidDel="00000000" w:rsidR="00000000" w:rsidRPr="00000000">
        <w:rPr>
          <w:rFonts w:ascii="Times New Roman" w:cs="Times New Roman" w:eastAsia="Times New Roman" w:hAnsi="Times New Roman"/>
          <w:sz w:val="24"/>
          <w:szCs w:val="24"/>
          <w:rtl w:val="0"/>
        </w:rPr>
        <w:t xml:space="preserve"> Lithium</w:t>
      </w:r>
      <w:r w:rsidDel="00000000" w:rsidR="00000000" w:rsidRPr="00000000">
        <w:rPr>
          <w:rFonts w:ascii="Times New Roman" w:cs="Times New Roman" w:eastAsia="Times New Roman" w:hAnsi="Times New Roman"/>
          <w:sz w:val="24"/>
          <w:szCs w:val="24"/>
          <w:rtl w:val="0"/>
        </w:rPr>
        <w:t xml:space="preserve">Werks A123 P6 (3.3V, 2500 mAh) lithium iron phosphate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rechargeable battery cells </w:t>
      </w:r>
    </w:p>
    <w:p w:rsidR="00000000" w:rsidDel="00000000" w:rsidP="00000000" w:rsidRDefault="00000000" w:rsidRPr="00000000" w14:paraId="0000002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Molicel</w:t>
      </w:r>
      <w:r w:rsidDel="00000000" w:rsidR="00000000" w:rsidRPr="00000000">
        <w:rPr>
          <w:rFonts w:ascii="Times New Roman" w:cs="Times New Roman" w:eastAsia="Times New Roman" w:hAnsi="Times New Roman"/>
          <w:sz w:val="24"/>
          <w:szCs w:val="24"/>
          <w:rtl w:val="0"/>
        </w:rPr>
        <w:t xml:space="preserve"> P42A (3.6V, 4200 mAh) lithium-ion (Li-ion) rechargeable battery cells </w:t>
      </w:r>
    </w:p>
    <w:p w:rsidR="00000000" w:rsidDel="00000000" w:rsidP="00000000" w:rsidRDefault="00000000" w:rsidRPr="00000000" w14:paraId="0000002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 Beila</w:t>
      </w:r>
      <w:r w:rsidDel="00000000" w:rsidR="00000000" w:rsidRPr="00000000">
        <w:rPr>
          <w:rFonts w:ascii="Times New Roman" w:cs="Times New Roman" w:eastAsia="Times New Roman" w:hAnsi="Times New Roman"/>
          <w:sz w:val="24"/>
          <w:szCs w:val="24"/>
          <w:rtl w:val="0"/>
        </w:rPr>
        <w:t xml:space="preserve">Moo 26650 3.7V single slot battery holders</w:t>
      </w:r>
    </w:p>
    <w:p w:rsidR="00000000" w:rsidDel="00000000" w:rsidP="00000000" w:rsidRDefault="00000000" w:rsidRPr="00000000" w14:paraId="0000002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Surface mount technology (SMT) KeyStone Electronics 21700/20700 dual battery holder w/ coil springs</w:t>
      </w:r>
    </w:p>
    <w:p w:rsidR="00000000" w:rsidDel="00000000" w:rsidP="00000000" w:rsidRDefault="00000000" w:rsidRPr="00000000" w14:paraId="0000002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IXYS VUO 190-08 NO7 three-phase diode bridge rectifier</w:t>
      </w:r>
    </w:p>
    <w:p w:rsidR="00000000" w:rsidDel="00000000" w:rsidP="00000000" w:rsidRDefault="00000000" w:rsidRPr="00000000" w14:paraId="00000026">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x 1.5kW 1Ω resistors </w:t>
      </w:r>
    </w:p>
    <w:p w:rsidR="00000000" w:rsidDel="00000000" w:rsidP="00000000" w:rsidRDefault="00000000" w:rsidRPr="00000000" w14:paraId="0000002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40A automotive fuse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 Connectivity Potter &amp; Brumfield T9GS1L14-12 30A relay </w:t>
      </w:r>
    </w:p>
    <w:p w:rsidR="00000000" w:rsidDel="00000000" w:rsidP="00000000" w:rsidRDefault="00000000" w:rsidRPr="00000000" w14:paraId="0000002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TeamTriforceUK A50S V2.1 (50A burst) VESC-supported motor controller</w:t>
      </w:r>
    </w:p>
    <w:p w:rsidR="00000000" w:rsidDel="00000000" w:rsidP="00000000" w:rsidRDefault="00000000" w:rsidRPr="00000000" w14:paraId="0000002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XT30 connector (battery input) </w:t>
      </w:r>
    </w:p>
    <w:p w:rsidR="00000000" w:rsidDel="00000000" w:rsidP="00000000" w:rsidRDefault="00000000" w:rsidRPr="00000000" w14:paraId="0000002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MR30 connector and cable cover (motor output) </w:t>
      </w:r>
    </w:p>
    <w:p w:rsidR="00000000" w:rsidDel="00000000" w:rsidP="00000000" w:rsidRDefault="00000000" w:rsidRPr="00000000" w14:paraId="0000002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pico-clasp connector shells</w:t>
      </w:r>
    </w:p>
    <w:p w:rsidR="00000000" w:rsidDel="00000000" w:rsidP="00000000" w:rsidRDefault="00000000" w:rsidRPr="00000000" w14:paraId="0000002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microUSB to USB cable</w:t>
      </w:r>
    </w:p>
    <w:p w:rsidR="00000000" w:rsidDel="00000000" w:rsidP="00000000" w:rsidRDefault="00000000" w:rsidRPr="00000000" w14:paraId="0000002E">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10 µH inductor</w:t>
      </w:r>
    </w:p>
    <w:p w:rsidR="00000000" w:rsidDel="00000000" w:rsidP="00000000" w:rsidRDefault="00000000" w:rsidRPr="00000000" w14:paraId="0000002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Male-to-male jumper wires</w:t>
      </w:r>
    </w:p>
    <w:p w:rsidR="00000000" w:rsidDel="00000000" w:rsidP="00000000" w:rsidRDefault="00000000" w:rsidRPr="00000000" w14:paraId="0000003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Products Intl. (TPI) dual temperature thermocouple digital thermometer 343</w:t>
      </w:r>
    </w:p>
    <w:p w:rsidR="00000000" w:rsidDel="00000000" w:rsidP="00000000" w:rsidRDefault="00000000" w:rsidRPr="00000000" w14:paraId="0000003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10kΩ resistor</w:t>
      </w:r>
    </w:p>
    <w:p w:rsidR="00000000" w:rsidDel="00000000" w:rsidP="00000000" w:rsidRDefault="00000000" w:rsidRPr="00000000" w14:paraId="0000003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Alligator clips </w:t>
      </w:r>
    </w:p>
    <w:p w:rsidR="00000000" w:rsidDel="00000000" w:rsidP="00000000" w:rsidRDefault="00000000" w:rsidRPr="00000000" w14:paraId="0000003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Crocodile clips</w:t>
      </w:r>
    </w:p>
    <w:p w:rsidR="00000000" w:rsidDel="00000000" w:rsidP="00000000" w:rsidRDefault="00000000" w:rsidRPr="00000000" w14:paraId="0000003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 clips</w:t>
      </w:r>
      <w:r w:rsidDel="00000000" w:rsidR="00000000" w:rsidRPr="00000000">
        <w:rPr>
          <w:rtl w:val="0"/>
        </w:rPr>
      </w:r>
    </w:p>
    <w:p w:rsidR="00000000" w:rsidDel="00000000" w:rsidP="00000000" w:rsidRDefault="00000000" w:rsidRPr="00000000" w14:paraId="0000003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Banana plugs</w:t>
      </w:r>
      <w:r w:rsidDel="00000000" w:rsidR="00000000" w:rsidRPr="00000000">
        <w:rPr>
          <w:rtl w:val="0"/>
        </w:rPr>
      </w:r>
    </w:p>
    <w:p w:rsidR="00000000" w:rsidDel="00000000" w:rsidP="00000000" w:rsidRDefault="00000000" w:rsidRPr="00000000" w14:paraId="0000003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ring tongue terminals A</w:t>
      </w:r>
      <w:r w:rsidDel="00000000" w:rsidR="00000000" w:rsidRPr="00000000">
        <w:rPr>
          <w:rFonts w:ascii="Times New Roman" w:cs="Times New Roman" w:eastAsia="Times New Roman" w:hAnsi="Times New Roman"/>
          <w:sz w:val="24"/>
          <w:szCs w:val="24"/>
          <w:rtl w:val="0"/>
        </w:rPr>
        <w:t xml:space="preserve">WG 18-22</w:t>
      </w:r>
      <w:r w:rsidDel="00000000" w:rsidR="00000000" w:rsidRPr="00000000">
        <w:rPr>
          <w:rtl w:val="0"/>
        </w:rPr>
      </w:r>
    </w:p>
    <w:p w:rsidR="00000000" w:rsidDel="00000000" w:rsidP="00000000" w:rsidRDefault="00000000" w:rsidRPr="00000000" w14:paraId="0000003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TE Connectivity </w:t>
      </w:r>
      <w:r w:rsidDel="00000000" w:rsidR="00000000" w:rsidRPr="00000000">
        <w:rPr>
          <w:rFonts w:ascii="Times New Roman" w:cs="Times New Roman" w:eastAsia="Times New Roman" w:hAnsi="Times New Roman"/>
          <w:sz w:val="24"/>
          <w:szCs w:val="24"/>
          <w:rtl w:val="0"/>
        </w:rPr>
        <w:t xml:space="preserve">TE2500B1R0J</w:t>
      </w:r>
      <w:r w:rsidDel="00000000" w:rsidR="00000000" w:rsidRPr="00000000">
        <w:rPr>
          <w:rFonts w:ascii="Times New Roman" w:cs="Times New Roman" w:eastAsia="Times New Roman" w:hAnsi="Times New Roman"/>
          <w:sz w:val="24"/>
          <w:szCs w:val="24"/>
          <w:rtl w:val="0"/>
        </w:rPr>
        <w:t xml:space="preserve"> 50 W - 2500 W chassis-mount power resistor </w:t>
      </w:r>
    </w:p>
    <w:p w:rsidR="00000000" w:rsidDel="00000000" w:rsidP="00000000" w:rsidRDefault="00000000" w:rsidRPr="00000000" w14:paraId="0000003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AWG 8, 12 &amp; 18</w:t>
      </w:r>
      <w:r w:rsidDel="00000000" w:rsidR="00000000" w:rsidRPr="00000000">
        <w:rPr>
          <w:rFonts w:ascii="Times New Roman" w:cs="Times New Roman" w:eastAsia="Times New Roman" w:hAnsi="Times New Roman"/>
          <w:sz w:val="24"/>
          <w:szCs w:val="24"/>
          <w:rtl w:val="0"/>
        </w:rPr>
        <w:t xml:space="preserve"> wires</w:t>
      </w:r>
      <w:r w:rsidDel="00000000" w:rsidR="00000000" w:rsidRPr="00000000">
        <w:rPr>
          <w:rtl w:val="0"/>
        </w:rPr>
      </w:r>
    </w:p>
    <w:p w:rsidR="00000000" w:rsidDel="00000000" w:rsidP="00000000" w:rsidRDefault="00000000" w:rsidRPr="00000000" w14:paraId="0000003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ACDelco SuperALKALINE 6LR61 9V battery</w:t>
      </w:r>
    </w:p>
    <w:p w:rsidR="00000000" w:rsidDel="00000000" w:rsidP="00000000" w:rsidRDefault="00000000" w:rsidRPr="00000000" w14:paraId="0000003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PKCELL Extra heavy duty 6F22 9V battery</w:t>
      </w:r>
    </w:p>
    <w:p w:rsidR="00000000" w:rsidDel="00000000" w:rsidP="00000000" w:rsidRDefault="00000000" w:rsidRPr="00000000" w14:paraId="0000003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battery snap connectors (9V) </w:t>
      </w:r>
    </w:p>
    <w:p w:rsidR="00000000" w:rsidDel="00000000" w:rsidP="00000000" w:rsidRDefault="00000000" w:rsidRPr="00000000" w14:paraId="0000003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insulation tape and masking tape</w:t>
      </w:r>
    </w:p>
    <w:p w:rsidR="00000000" w:rsidDel="00000000" w:rsidP="00000000" w:rsidRDefault="00000000" w:rsidRPr="00000000" w14:paraId="0000003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MCR Safety safety glasses</w:t>
      </w:r>
    </w:p>
    <w:p w:rsidR="00000000" w:rsidDel="00000000" w:rsidP="00000000" w:rsidRDefault="00000000" w:rsidRPr="00000000" w14:paraId="0000003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Multimeter</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04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 Tool (free version) GUI developed by Benjamin Vedder</w:t>
      </w:r>
    </w:p>
    <w:p w:rsidR="00000000" w:rsidDel="00000000" w:rsidP="00000000" w:rsidRDefault="00000000" w:rsidRPr="00000000" w14:paraId="00000045">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Toolkit</w:t>
      </w:r>
    </w:p>
    <w:p w:rsidR="00000000" w:rsidDel="00000000" w:rsidP="00000000" w:rsidRDefault="00000000" w:rsidRPr="00000000" w14:paraId="00000046">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file extractor (Windows, Linux, Mac OS X, and Android supported)</w:t>
      </w:r>
    </w:p>
    <w:p w:rsidR="00000000" w:rsidDel="00000000" w:rsidP="00000000" w:rsidRDefault="00000000" w:rsidRPr="00000000" w14:paraId="00000047">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hyperlink r:id="rId14">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Required Materials 2 (Automated Current Scheduling)</w:t>
      </w:r>
    </w:p>
    <w:p w:rsidR="00000000" w:rsidDel="00000000" w:rsidP="00000000" w:rsidRDefault="00000000" w:rsidRPr="00000000" w14:paraId="0000004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i w:val="1"/>
          <w:sz w:val="24"/>
          <w:szCs w:val="24"/>
          <w:rtl w:val="0"/>
        </w:rPr>
        <w:t xml:space="preserve">Ha</w:t>
      </w:r>
      <w:r w:rsidDel="00000000" w:rsidR="00000000" w:rsidRPr="00000000">
        <w:rPr>
          <w:rFonts w:ascii="Times New Roman" w:cs="Times New Roman" w:eastAsia="Times New Roman" w:hAnsi="Times New Roman"/>
          <w:i w:val="1"/>
          <w:sz w:val="24"/>
          <w:szCs w:val="24"/>
          <w:rtl w:val="0"/>
        </w:rPr>
        <w:t xml:space="preserve">rdware:</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4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TeamTriforceUK A50S V2.1 (50A burst) VESC-supported motor controller</w:t>
      </w:r>
    </w:p>
    <w:p w:rsidR="00000000" w:rsidDel="00000000" w:rsidP="00000000" w:rsidRDefault="00000000" w:rsidRPr="00000000" w14:paraId="0000004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XT30 connector (battery input) </w:t>
      </w:r>
    </w:p>
    <w:p w:rsidR="00000000" w:rsidDel="00000000" w:rsidP="00000000" w:rsidRDefault="00000000" w:rsidRPr="00000000" w14:paraId="0000004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MR30 connector and cable cover (motor output) </w:t>
      </w:r>
    </w:p>
    <w:p w:rsidR="00000000" w:rsidDel="00000000" w:rsidP="00000000" w:rsidRDefault="00000000" w:rsidRPr="00000000" w14:paraId="0000004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pico-clasp connector shells</w:t>
      </w:r>
    </w:p>
    <w:p w:rsidR="00000000" w:rsidDel="00000000" w:rsidP="00000000" w:rsidRDefault="00000000" w:rsidRPr="00000000" w14:paraId="0000005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microUSB to USB cable</w:t>
      </w:r>
    </w:p>
    <w:p w:rsidR="00000000" w:rsidDel="00000000" w:rsidP="00000000" w:rsidRDefault="00000000" w:rsidRPr="00000000" w14:paraId="0000005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Male-to-male jumper wires</w:t>
      </w:r>
    </w:p>
    <w:p w:rsidR="00000000" w:rsidDel="00000000" w:rsidP="00000000" w:rsidRDefault="00000000" w:rsidRPr="00000000" w14:paraId="0000005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Products Intl. (TPI) dual temperature thermocouple digital thermometer 343</w:t>
      </w:r>
    </w:p>
    <w:p w:rsidR="00000000" w:rsidDel="00000000" w:rsidP="00000000" w:rsidRDefault="00000000" w:rsidRPr="00000000" w14:paraId="0000005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0-30V/0-5A</w:t>
      </w:r>
      <w:r w:rsidDel="00000000" w:rsidR="00000000" w:rsidRPr="00000000">
        <w:rPr>
          <w:rFonts w:ascii="Times New Roman" w:cs="Times New Roman" w:eastAsia="Times New Roman" w:hAnsi="Times New Roman"/>
          <w:sz w:val="24"/>
          <w:szCs w:val="24"/>
          <w:rtl w:val="0"/>
        </w:rPr>
        <w:t xml:space="preserve"> lab power supply (OWON P4305) </w:t>
      </w:r>
      <w:r w:rsidDel="00000000" w:rsidR="00000000" w:rsidRPr="00000000">
        <w:rPr>
          <w:rtl w:val="0"/>
        </w:rPr>
      </w:r>
    </w:p>
    <w:p w:rsidR="00000000" w:rsidDel="00000000" w:rsidP="00000000" w:rsidRDefault="00000000" w:rsidRPr="00000000" w14:paraId="0000005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insulation tape and masking tape</w:t>
      </w:r>
    </w:p>
    <w:p w:rsidR="00000000" w:rsidDel="00000000" w:rsidP="00000000" w:rsidRDefault="00000000" w:rsidRPr="00000000" w14:paraId="0000005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MCR Safety safety glasses</w:t>
      </w:r>
    </w:p>
    <w:p w:rsidR="00000000" w:rsidDel="00000000" w:rsidP="00000000" w:rsidRDefault="00000000" w:rsidRPr="00000000" w14:paraId="0000005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Multimeter</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05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 Tool (free version) GUI developed by Benjamin Vedder</w:t>
      </w:r>
    </w:p>
    <w:p w:rsidR="00000000" w:rsidDel="00000000" w:rsidP="00000000" w:rsidRDefault="00000000" w:rsidRPr="00000000" w14:paraId="0000005A">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Toolkit</w:t>
      </w:r>
    </w:p>
    <w:p w:rsidR="00000000" w:rsidDel="00000000" w:rsidP="00000000" w:rsidRDefault="00000000" w:rsidRPr="00000000" w14:paraId="0000005B">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file extractor (Windows, Linux, Mac OS X, and Android supported)</w:t>
      </w:r>
    </w:p>
    <w:p w:rsidR="00000000" w:rsidDel="00000000" w:rsidP="00000000" w:rsidRDefault="00000000" w:rsidRPr="00000000" w14:paraId="0000005C">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hyperlink r:id="rId15">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5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VESC-Lisp, and LispBM Scripts</w:t>
      </w:r>
    </w:p>
    <w:p w:rsidR="00000000" w:rsidDel="00000000" w:rsidP="00000000" w:rsidRDefault="00000000" w:rsidRPr="00000000" w14:paraId="0000005E">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ANSI Common Lisp GNU v2.49 (2010-07-07 build) compiler (REPL)</w:t>
      </w:r>
    </w:p>
    <w:p w:rsidR="00000000" w:rsidDel="00000000" w:rsidP="00000000" w:rsidRDefault="00000000" w:rsidRPr="00000000" w14:paraId="0000005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install via MacPorts </w:t>
      </w:r>
      <w:r w:rsidDel="00000000" w:rsidR="00000000" w:rsidRPr="00000000">
        <w:rPr>
          <w:rtl w:val="0"/>
        </w:rPr>
      </w:r>
    </w:p>
    <w:p w:rsidR="00000000" w:rsidDel="00000000" w:rsidP="00000000" w:rsidRDefault="00000000" w:rsidRPr="00000000" w14:paraId="00000060">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(Ubuntu, Debian, Sun Solaris, etc.), install directly from </w:t>
      </w:r>
      <w:hyperlink r:id="rId16">
        <w:r w:rsidDel="00000000" w:rsidR="00000000" w:rsidRPr="00000000">
          <w:rPr>
            <w:rFonts w:ascii="Times New Roman" w:cs="Times New Roman" w:eastAsia="Times New Roman" w:hAnsi="Times New Roman"/>
            <w:color w:val="1155cc"/>
            <w:sz w:val="24"/>
            <w:szCs w:val="24"/>
            <w:u w:val="single"/>
            <w:rtl w:val="0"/>
          </w:rPr>
          <w:t xml:space="preserve">https://clisp.sourceforge.io/</w:t>
        </w:r>
      </w:hyperlink>
      <w:r w:rsidDel="00000000" w:rsidR="00000000" w:rsidRPr="00000000">
        <w:rPr>
          <w:rtl w:val="0"/>
        </w:rPr>
      </w:r>
    </w:p>
    <w:p w:rsidR="00000000" w:rsidDel="00000000" w:rsidP="00000000" w:rsidRDefault="00000000" w:rsidRPr="00000000" w14:paraId="00000061">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LispBM (Lisp Black Magic dialect) documentation by Joel Svensson: </w:t>
      </w:r>
      <w:hyperlink r:id="rId17">
        <w:r w:rsidDel="00000000" w:rsidR="00000000" w:rsidRPr="00000000">
          <w:rPr>
            <w:rFonts w:ascii="Times New Roman" w:cs="Times New Roman" w:eastAsia="Times New Roman" w:hAnsi="Times New Roman"/>
            <w:color w:val="1155cc"/>
            <w:sz w:val="24"/>
            <w:szCs w:val="24"/>
            <w:u w:val="single"/>
            <w:rtl w:val="0"/>
          </w:rPr>
          <w:t xml:space="preserve">https://github.com/svenssonjoel/lispBM/blob/master/doc/lbmref.md#eval</w:t>
        </w:r>
      </w:hyperlink>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II. Setup</w:t>
      </w:r>
    </w:p>
    <w:p w:rsidR="00000000" w:rsidDel="00000000" w:rsidP="00000000" w:rsidRDefault="00000000" w:rsidRPr="00000000" w14:paraId="0000006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Setup 1 (Manual Current Scheduling)</w:t>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properly conduct this in-lab prototype test, there are several hardware and software requirements that need to be met. On the hardware side, the battery circuit includes a 9V DC power supply that is connected to a 30A relay and that relay is connected to a parallel connection of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and Li-ion batteries in a 3:2 ratio respectively, in which a Schottky barrier diode is placed in series with the Li-ion batteries to prevent reverse leakage current from the LiFePO</w:t>
      </w: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sz w:val="24"/>
          <w:szCs w:val="24"/>
          <w:rtl w:val="0"/>
        </w:rPr>
        <w:t xml:space="preserve"> cells to the Li-ion cells.  It is important to note that this Schottky barrier is part of a </w:t>
      </w:r>
      <w:r w:rsidDel="00000000" w:rsidR="00000000" w:rsidRPr="00000000">
        <w:rPr>
          <w:rFonts w:ascii="Times New Roman" w:cs="Times New Roman" w:eastAsia="Times New Roman" w:hAnsi="Times New Roman"/>
          <w:sz w:val="24"/>
          <w:szCs w:val="24"/>
          <w:rtl w:val="0"/>
        </w:rPr>
        <w:t xml:space="preserve">diode bridge rec</w:t>
      </w:r>
      <w:r w:rsidDel="00000000" w:rsidR="00000000" w:rsidRPr="00000000">
        <w:rPr>
          <w:rFonts w:ascii="Times New Roman" w:cs="Times New Roman" w:eastAsia="Times New Roman" w:hAnsi="Times New Roman"/>
          <w:sz w:val="24"/>
          <w:szCs w:val="24"/>
          <w:rtl w:val="0"/>
        </w:rPr>
        <w:t xml:space="preserve">tifier (i.e. terminals are adjusted accordingly in order to retrieve a single Schottky barrier diode from the rectifier circuit). There exists a 40A fuse that is connected in series with the motor controller and the current sensor for safety standard purposes. In the event of a full short we would expect a current spike up to 550A – ~9.9V/18mΩ (internal resistance) – causing the fuse to blow nearly instantly.  The motor controller is properly connected to an inductor using connection shells and the inductor is then coupled with two power resistors in order to dump energy – by connecting the inductor in series with the power resistor, the current can be tuned easily through the motor controller. For safety reasons, we will be using a thermocouple that will log the temperature of the batteries; the digital thermocouple of the motor controller will log the temperature of the MOSFETs in the motor controller. The battery and motor controller voltages will also be recorded appropriately using multimeters. On the software side, using VESC Tool software, the motor and battery current readings are plotted over time graphically in order to determine the amou</w:t>
      </w:r>
      <w:r w:rsidDel="00000000" w:rsidR="00000000" w:rsidRPr="00000000">
        <w:rPr>
          <w:rFonts w:ascii="Times New Roman" w:cs="Times New Roman" w:eastAsia="Times New Roman" w:hAnsi="Times New Roman"/>
          <w:sz w:val="24"/>
          <w:szCs w:val="24"/>
          <w:rtl w:val="0"/>
        </w:rPr>
        <w:t xml:space="preserve">nt of current flowing through the motor that is required for the battery to reach a discharge current of 15</w:t>
      </w:r>
      <w:r w:rsidDel="00000000" w:rsidR="00000000" w:rsidRPr="00000000">
        <w:rPr>
          <w:rFonts w:ascii="Times New Roman" w:cs="Times New Roman" w:eastAsia="Times New Roman" w:hAnsi="Times New Roman"/>
          <w:sz w:val="24"/>
          <w:szCs w:val="24"/>
          <w:rtl w:val="0"/>
        </w:rPr>
        <w:t xml:space="preserve">A.  </w:t>
      </w:r>
    </w:p>
    <w:p w:rsidR="00000000" w:rsidDel="00000000" w:rsidP="00000000" w:rsidRDefault="00000000" w:rsidRPr="00000000" w14:paraId="0000006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Setup 2 (Automated Current Scheduling)</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w:t>
      </w:r>
      <w:r w:rsidDel="00000000" w:rsidR="00000000" w:rsidRPr="00000000">
        <w:rPr>
          <w:rFonts w:ascii="Times New Roman" w:cs="Times New Roman" w:eastAsia="Times New Roman" w:hAnsi="Times New Roman"/>
          <w:sz w:val="24"/>
          <w:szCs w:val="24"/>
          <w:rtl w:val="0"/>
        </w:rPr>
        <w:t xml:space="preserve">d portion of testing we will be testing automated power scheduling software through the use of a </w:t>
      </w:r>
      <w:r w:rsidDel="00000000" w:rsidR="00000000" w:rsidRPr="00000000">
        <w:rPr>
          <w:rFonts w:ascii="Times New Roman" w:cs="Times New Roman" w:eastAsia="Times New Roman" w:hAnsi="Times New Roman"/>
          <w:sz w:val="24"/>
          <w:szCs w:val="24"/>
          <w:rtl w:val="0"/>
        </w:rPr>
        <w:t xml:space="preserve">power supply as a safe proof of concept. For this we will need a TeamTriforceUK A50S V2.1 (50A burst) VESC-supported motor controller connected to a lab power supply which is controlling a three phase fan motor. In this test, after having connected the power supply and fan motor, we set the voltage to 18V which is what the motor requires and set the maximum supported current rating of 5A accordingly. Then, in the VESC Tool software, we configure the duty cycle to 0.10 to simply get the motor to start rotating, and then adjust the current rating manually initially to 3A, the lowest supported current. Then, the lispBM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is run to automatically set the motor current transitions. At first, during the “step-down testing phase”, the current rating is set to a high current of 4A for 10 seconds, then transitions to a medium current of 3.5A for 20 seconds, and lastly, transitions to a low current of 3A for 30 seconds. Afterwards, during the “step-up testing phase”, the current rating is stepped up back to 3.5A for 20 seconds, and stepped up further to 4A for 10 seconds, until the demo ends. In conjunction with the listpBM script running, the motor current, battery current, MOSFET temperature, and motor RPM are tracked in real-time using the RT Data Analysis plug-in of the VESC Tool.</w:t>
      </w:r>
    </w:p>
    <w:p w:rsidR="00000000" w:rsidDel="00000000" w:rsidP="00000000" w:rsidRDefault="00000000" w:rsidRPr="00000000" w14:paraId="0000007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III. Pre-testing Setup Procedure</w:t>
      </w:r>
    </w:p>
    <w:p w:rsidR="00000000" w:rsidDel="00000000" w:rsidP="00000000" w:rsidRDefault="00000000" w:rsidRPr="00000000" w14:paraId="0000007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Pre-testing 1 (Manual Current Scheduling)</w:t>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highlight w:val="yellow"/>
          <w:u w:val="single"/>
        </w:rPr>
      </w:pPr>
      <w:r w:rsidDel="00000000" w:rsidR="00000000" w:rsidRPr="00000000">
        <w:rPr>
          <w:rtl w:val="0"/>
        </w:rPr>
      </w:r>
    </w:p>
    <w:p w:rsidR="00000000" w:rsidDel="00000000" w:rsidP="00000000" w:rsidRDefault="00000000" w:rsidRPr="00000000" w14:paraId="00000076">
      <w:pPr>
        <w:numPr>
          <w:ilvl w:val="0"/>
          <w:numId w:val="8"/>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Battery testing circuit hardware side (see </w:t>
      </w:r>
      <w:r w:rsidDel="00000000" w:rsidR="00000000" w:rsidRPr="00000000">
        <w:rPr>
          <w:rFonts w:ascii="Times New Roman" w:cs="Times New Roman" w:eastAsia="Times New Roman" w:hAnsi="Times New Roman"/>
          <w:b w:val="1"/>
          <w:i w:val="1"/>
          <w:sz w:val="24"/>
          <w:szCs w:val="24"/>
          <w:rtl w:val="0"/>
        </w:rPr>
        <w:t xml:space="preserve">Figure 1</w:t>
      </w:r>
      <w:r w:rsidDel="00000000" w:rsidR="00000000" w:rsidRPr="00000000">
        <w:rPr>
          <w:rFonts w:ascii="Times New Roman" w:cs="Times New Roman" w:eastAsia="Times New Roman" w:hAnsi="Times New Roman"/>
          <w:i w:val="1"/>
          <w:sz w:val="24"/>
          <w:szCs w:val="24"/>
          <w:rtl w:val="0"/>
        </w:rPr>
        <w:t xml:space="preserve"> for visual reference)</w:t>
      </w:r>
      <w:r w:rsidDel="00000000" w:rsidR="00000000" w:rsidRPr="00000000">
        <w:rPr>
          <w:rtl w:val="0"/>
        </w:rPr>
      </w:r>
    </w:p>
    <w:p w:rsidR="00000000" w:rsidDel="00000000" w:rsidP="00000000" w:rsidRDefault="00000000" w:rsidRPr="00000000" w14:paraId="00000077">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9V connector battery to the relay (top left and right connections) by soldering battery snap connectors to energize the relay’s coil</w:t>
      </w:r>
    </w:p>
    <w:p w:rsidR="00000000" w:rsidDel="00000000" w:rsidP="00000000" w:rsidRDefault="00000000" w:rsidRPr="00000000" w14:paraId="00000078">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each of th</w:t>
      </w:r>
      <w:r w:rsidDel="00000000" w:rsidR="00000000" w:rsidRPr="00000000">
        <w:rPr>
          <w:rFonts w:ascii="Times New Roman" w:cs="Times New Roman" w:eastAsia="Times New Roman" w:hAnsi="Times New Roman"/>
          <w:sz w:val="24"/>
          <w:szCs w:val="24"/>
          <w:rtl w:val="0"/>
        </w:rPr>
        <w:t xml:space="preserve">e three L</w:t>
      </w:r>
      <w:r w:rsidDel="00000000" w:rsidR="00000000" w:rsidRPr="00000000">
        <w:rPr>
          <w:rFonts w:ascii="Times New Roman" w:cs="Times New Roman" w:eastAsia="Times New Roman" w:hAnsi="Times New Roman"/>
          <w:sz w:val="24"/>
          <w:szCs w:val="24"/>
          <w:rtl w:val="0"/>
        </w:rPr>
        <w:t xml:space="preserve">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 in their respective single slot battery holders</w:t>
      </w:r>
    </w:p>
    <w:p w:rsidR="00000000" w:rsidDel="00000000" w:rsidP="00000000" w:rsidRDefault="00000000" w:rsidRPr="00000000" w14:paraId="00000079">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w:t>
      </w:r>
      <w:r w:rsidDel="00000000" w:rsidR="00000000" w:rsidRPr="00000000">
        <w:rPr>
          <w:rFonts w:ascii="Times New Roman" w:cs="Times New Roman" w:eastAsia="Times New Roman" w:hAnsi="Times New Roman"/>
          <w:sz w:val="24"/>
          <w:szCs w:val="24"/>
          <w:rtl w:val="0"/>
        </w:rPr>
        <w:t xml:space="preserve">both Li-ion b</w:t>
      </w:r>
      <w:r w:rsidDel="00000000" w:rsidR="00000000" w:rsidRPr="00000000">
        <w:rPr>
          <w:rFonts w:ascii="Times New Roman" w:cs="Times New Roman" w:eastAsia="Times New Roman" w:hAnsi="Times New Roman"/>
          <w:sz w:val="24"/>
          <w:szCs w:val="24"/>
          <w:rtl w:val="0"/>
        </w:rPr>
        <w:t xml:space="preserve">atteries in the dual slot battery holder</w:t>
      </w:r>
    </w:p>
    <w:p w:rsidR="00000000" w:rsidDel="00000000" w:rsidP="00000000" w:rsidRDefault="00000000" w:rsidRPr="00000000" w14:paraId="0000007A">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wires connecting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 contacts in series and solder the first ring terminal wire to one of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holders accordingly and the other to the Li-ion dual battery holder to create the parallel connection</w:t>
      </w:r>
    </w:p>
    <w:p w:rsidR="00000000" w:rsidDel="00000000" w:rsidP="00000000" w:rsidRDefault="00000000" w:rsidRPr="00000000" w14:paraId="0000007B">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ring terminal connected to</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holders into terminal ~C (phase-C) of the rectifier and the other terminal (which is connected to Li-ion batteries) to terminal B- (see </w:t>
      </w: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for rectifier reference schematic) </w:t>
      </w:r>
    </w:p>
    <w:p w:rsidR="00000000" w:rsidDel="00000000" w:rsidP="00000000" w:rsidRDefault="00000000" w:rsidRPr="00000000" w14:paraId="0000007C">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battery holder and rectifier junction into the 30A relay’s bottom right terminal </w:t>
      </w:r>
    </w:p>
    <w:p w:rsidR="00000000" w:rsidDel="00000000" w:rsidP="00000000" w:rsidRDefault="00000000" w:rsidRPr="00000000" w14:paraId="0000007D">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40</w:t>
      </w:r>
      <w:r w:rsidDel="00000000" w:rsidR="00000000" w:rsidRPr="00000000">
        <w:rPr>
          <w:rFonts w:ascii="Times New Roman" w:cs="Times New Roman" w:eastAsia="Times New Roman" w:hAnsi="Times New Roman"/>
          <w:sz w:val="24"/>
          <w:szCs w:val="24"/>
          <w:rtl w:val="0"/>
        </w:rPr>
        <w:t xml:space="preserve">A fus</w:t>
      </w:r>
      <w:r w:rsidDel="00000000" w:rsidR="00000000" w:rsidRPr="00000000">
        <w:rPr>
          <w:rFonts w:ascii="Times New Roman" w:cs="Times New Roman" w:eastAsia="Times New Roman" w:hAnsi="Times New Roman"/>
          <w:sz w:val="24"/>
          <w:szCs w:val="24"/>
          <w:rtl w:val="0"/>
        </w:rPr>
        <w:t xml:space="preserve">e into the bottom-right terminal of the Li-ion battery holder and connect its other end to the negative top terminal of the current sensor </w:t>
      </w:r>
    </w:p>
    <w:p w:rsidR="00000000" w:rsidDel="00000000" w:rsidP="00000000" w:rsidRDefault="00000000" w:rsidRPr="00000000" w14:paraId="0000007E">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top terminal of the current sensor to the motor controller positive XT30 connection; the negative terminal of this connection should be connected to the multimeter accordingly for voltage readings.</w:t>
      </w:r>
    </w:p>
    <w:p w:rsidR="00000000" w:rsidDel="00000000" w:rsidP="00000000" w:rsidRDefault="00000000" w:rsidRPr="00000000" w14:paraId="0000007F">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terminal of the motor controller MR30 connector into the positive terminal of the multimeter to complete the connection for motor controller voltage readings</w:t>
      </w:r>
    </w:p>
    <w:p w:rsidR="00000000" w:rsidDel="00000000" w:rsidP="00000000" w:rsidRDefault="00000000" w:rsidRPr="00000000" w14:paraId="00000080">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A50S motor controller to the laptop using micoUSB-USB cable  </w:t>
      </w:r>
    </w:p>
    <w:p w:rsidR="00000000" w:rsidDel="00000000" w:rsidP="00000000" w:rsidRDefault="00000000" w:rsidRPr="00000000" w14:paraId="00000081">
      <w:pPr>
        <w:numPr>
          <w:ilvl w:val="1"/>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and negative terminals of the motor controller-motor junction to the positive and negative terminals of the power resistor respectively </w:t>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Diode, 9V batteries, and properly soldered electrical connection testing (if necessary)</w:t>
      </w:r>
    </w:p>
    <w:p w:rsidR="00000000" w:rsidDel="00000000" w:rsidP="00000000" w:rsidRDefault="00000000" w:rsidRPr="00000000" w14:paraId="00000084">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multimeter, test the voltages/currents across the terminals of the Schottky junction diode and the 9V batteries, as well as other electrical connections in the circuit to ensure that the connections aren’t faulty, i.e. improperly soldered or connected.</w:t>
      </w:r>
    </w:p>
    <w:p w:rsidR="00000000" w:rsidDel="00000000" w:rsidP="00000000" w:rsidRDefault="00000000" w:rsidRPr="00000000" w14:paraId="000000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Fonts w:ascii="Times New Roman" w:cs="Times New Roman" w:eastAsia="Times New Roman" w:hAnsi="Times New Roman"/>
          <w:i w:val="1"/>
          <w:sz w:val="24"/>
          <w:szCs w:val="24"/>
          <w:rtl w:val="0"/>
        </w:rPr>
        <w:t xml:space="preserve">Electrical insulation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of electrical contacts</w:t>
      </w:r>
    </w:p>
    <w:p w:rsidR="00000000" w:rsidDel="00000000" w:rsidP="00000000" w:rsidRDefault="00000000" w:rsidRPr="00000000" w14:paraId="0000008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any exposed metallic wire ends are properly insulated for safety purposes</w:t>
      </w:r>
    </w:p>
    <w:p w:rsidR="00000000" w:rsidDel="00000000" w:rsidP="00000000" w:rsidRDefault="00000000" w:rsidRPr="00000000" w14:paraId="00000087">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Coat sufficient amount of tape – typically used black electrical insulating tape – fully around metallic wire ends</w:t>
      </w:r>
    </w:p>
    <w:p w:rsidR="00000000" w:rsidDel="00000000" w:rsidP="00000000" w:rsidRDefault="00000000" w:rsidRPr="00000000" w14:paraId="0000008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insulating tape does not disrupt the functioning of other electrical components for tes</w:t>
      </w:r>
      <w:r w:rsidDel="00000000" w:rsidR="00000000" w:rsidRPr="00000000">
        <w:rPr>
          <w:rFonts w:ascii="Times New Roman" w:cs="Times New Roman" w:eastAsia="Times New Roman" w:hAnsi="Times New Roman"/>
          <w:sz w:val="24"/>
          <w:szCs w:val="24"/>
          <w:rtl w:val="0"/>
        </w:rPr>
        <w:t xml:space="preserve">ting.</w:t>
      </w: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Pre-testing 2 (Automated Current Scheduling)</w:t>
      </w:r>
    </w:p>
    <w:p w:rsidR="00000000" w:rsidDel="00000000" w:rsidP="00000000" w:rsidRDefault="00000000" w:rsidRPr="00000000" w14:paraId="0000008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C">
      <w:pPr>
        <w:numPr>
          <w:ilvl w:val="0"/>
          <w:numId w:val="5"/>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VESC Tool setup software side</w:t>
      </w:r>
    </w:p>
    <w:p w:rsidR="00000000" w:rsidDel="00000000" w:rsidP="00000000" w:rsidRDefault="00000000" w:rsidRPr="00000000" w14:paraId="0000008D">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account on </w:t>
      </w:r>
      <w:hyperlink r:id="rId18">
        <w:r w:rsidDel="00000000" w:rsidR="00000000" w:rsidRPr="00000000">
          <w:rPr>
            <w:rFonts w:ascii="Times New Roman" w:cs="Times New Roman" w:eastAsia="Times New Roman" w:hAnsi="Times New Roman"/>
            <w:color w:val="1155cc"/>
            <w:sz w:val="24"/>
            <w:szCs w:val="24"/>
            <w:u w:val="single"/>
            <w:rtl w:val="0"/>
          </w:rPr>
          <w:t xml:space="preserve">https://vesc-project.com/</w:t>
        </w:r>
      </w:hyperlink>
      <w:r w:rsidDel="00000000" w:rsidR="00000000" w:rsidRPr="00000000">
        <w:rPr>
          <w:rFonts w:ascii="Times New Roman" w:cs="Times New Roman" w:eastAsia="Times New Roman" w:hAnsi="Times New Roman"/>
          <w:sz w:val="24"/>
          <w:szCs w:val="24"/>
          <w:rtl w:val="0"/>
        </w:rPr>
        <w:t xml:space="preserve"> &gt; click on “VESC tool” tab &gt; purchase VESC Tool Free for €0.00 (no billing information required) &gt; click on “Purchased Files” link (top right corner) &gt; download and extract “vesc_tool_BETA_ALL.zip” (or for Windows users, download “vesc_tool_free_windows.zip”)</w:t>
      </w:r>
    </w:p>
    <w:p w:rsidR="00000000" w:rsidDel="00000000" w:rsidP="00000000" w:rsidRDefault="00000000" w:rsidRPr="00000000" w14:paraId="0000008E">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install directly via source code: </w:t>
      </w:r>
      <w:hyperlink r:id="rId19">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8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users, Install REPL Lisp compiler via SourceForge. </w:t>
      </w:r>
    </w:p>
    <w:p w:rsidR="00000000" w:rsidDel="00000000" w:rsidP="00000000" w:rsidRDefault="00000000" w:rsidRPr="00000000" w14:paraId="00000090">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users install MacPorts v2.7.1</w:t>
      </w:r>
    </w:p>
    <w:p w:rsidR="00000000" w:rsidDel="00000000" w:rsidP="00000000" w:rsidRDefault="00000000" w:rsidRPr="00000000" w14:paraId="00000091">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Xcode and Xcode Command Line Tools</w:t>
      </w:r>
    </w:p>
    <w:p w:rsidR="00000000" w:rsidDel="00000000" w:rsidP="00000000" w:rsidRDefault="00000000" w:rsidRPr="00000000" w14:paraId="00000092">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 to Xcode license in Terminal: </w:t>
      </w:r>
      <w:r w:rsidDel="00000000" w:rsidR="00000000" w:rsidRPr="00000000">
        <w:rPr>
          <w:rFonts w:ascii="Times New Roman" w:cs="Times New Roman" w:eastAsia="Times New Roman" w:hAnsi="Times New Roman"/>
          <w:color w:val="212529"/>
          <w:sz w:val="24"/>
          <w:szCs w:val="24"/>
          <w:rtl w:val="0"/>
        </w:rPr>
        <w:t xml:space="preserve">sudo xcodebuild -license</w:t>
      </w:r>
    </w:p>
    <w:p w:rsidR="00000000" w:rsidDel="00000000" w:rsidP="00000000" w:rsidRDefault="00000000" w:rsidRPr="00000000" w14:paraId="00000093">
      <w:pPr>
        <w:numPr>
          <w:ilvl w:val="2"/>
          <w:numId w:val="5"/>
        </w:numPr>
        <w:ind w:left="216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 xml:space="preserve">Install MacPorts according to version of OS X (convenient installation through .pkg installer for version 10.15+) on </w:t>
      </w:r>
      <w:hyperlink r:id="rId20">
        <w:r w:rsidDel="00000000" w:rsidR="00000000" w:rsidRPr="00000000">
          <w:rPr>
            <w:rFonts w:ascii="Times New Roman" w:cs="Times New Roman" w:eastAsia="Times New Roman" w:hAnsi="Times New Roman"/>
            <w:color w:val="1155cc"/>
            <w:sz w:val="24"/>
            <w:szCs w:val="24"/>
            <w:u w:val="single"/>
            <w:rtl w:val="0"/>
          </w:rPr>
          <w:t xml:space="preserve">https://www.macports.org/install.php</w:t>
        </w:r>
      </w:hyperlink>
      <w:r w:rsidDel="00000000" w:rsidR="00000000" w:rsidRPr="00000000">
        <w:rPr>
          <w:rtl w:val="0"/>
        </w:rPr>
      </w:r>
    </w:p>
    <w:p w:rsidR="00000000" w:rsidDel="00000000" w:rsidP="00000000" w:rsidRDefault="00000000" w:rsidRPr="00000000" w14:paraId="00000094">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MacPorts installation, type </w:t>
      </w:r>
      <w:r w:rsidDel="00000000" w:rsidR="00000000" w:rsidRPr="00000000">
        <w:rPr>
          <w:rFonts w:ascii="Times New Roman" w:cs="Times New Roman" w:eastAsia="Times New Roman" w:hAnsi="Times New Roman"/>
          <w:color w:val="212529"/>
          <w:sz w:val="24"/>
          <w:szCs w:val="24"/>
          <w:rtl w:val="0"/>
        </w:rPr>
        <w:t xml:space="preserve">sudo port install clisp</w:t>
      </w:r>
      <w:r w:rsidDel="00000000" w:rsidR="00000000" w:rsidRPr="00000000">
        <w:rPr>
          <w:rFonts w:ascii="Times New Roman" w:cs="Times New Roman" w:eastAsia="Times New Roman" w:hAnsi="Times New Roman"/>
          <w:sz w:val="24"/>
          <w:szCs w:val="24"/>
          <w:rtl w:val="0"/>
        </w:rPr>
        <w:t xml:space="preserve"> to install common lisp implementation (interpreter, compiler, debugger, etc.).</w:t>
      </w:r>
    </w:p>
    <w:p w:rsidR="00000000" w:rsidDel="00000000" w:rsidP="00000000" w:rsidRDefault="00000000" w:rsidRPr="00000000" w14:paraId="00000095">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VESC Tool is installed, click on the “Connection” option on the left-hand side of the interface</w:t>
      </w:r>
    </w:p>
    <w:p w:rsidR="00000000" w:rsidDel="00000000" w:rsidP="00000000" w:rsidRDefault="00000000" w:rsidRPr="00000000" w14:paraId="00000096">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“cu.Bluetooth-Incoming-Port” as the serial port, and set the default Baud rate to “115200 bps”</w:t>
      </w:r>
    </w:p>
    <w:p w:rsidR="00000000" w:rsidDel="00000000" w:rsidP="00000000" w:rsidRDefault="00000000" w:rsidRPr="00000000" w14:paraId="00000097">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“Refresh serial port list” after physically connecting the motor controller to the computer</w:t>
      </w:r>
    </w:p>
    <w:p w:rsidR="00000000" w:rsidDel="00000000" w:rsidP="00000000" w:rsidRDefault="00000000" w:rsidRPr="00000000" w14:paraId="00000098">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“Connect” and under CAN-devices, the A50S motor controller name should show up on the bottom left – if this is not the case, close the VESC tool, and repeat the aforementioned steps</w:t>
      </w:r>
      <w:r w:rsidDel="00000000" w:rsidR="00000000" w:rsidRPr="00000000">
        <w:rPr>
          <w:rtl w:val="0"/>
        </w:rPr>
      </w:r>
    </w:p>
    <w:p w:rsidR="00000000" w:rsidDel="00000000" w:rsidP="00000000" w:rsidRDefault="00000000" w:rsidRPr="00000000" w14:paraId="00000099">
      <w:pPr>
        <w:widowControl w:val="0"/>
        <w:numPr>
          <w:ilvl w:val="0"/>
          <w:numId w:val="2"/>
        </w:numPr>
        <w:ind w:left="720" w:hanging="360"/>
        <w:rPr>
          <w:sz w:val="24"/>
          <w:szCs w:val="24"/>
        </w:rPr>
      </w:pPr>
      <w:r w:rsidDel="00000000" w:rsidR="00000000" w:rsidRPr="00000000">
        <w:rPr>
          <w:rFonts w:ascii="Times New Roman" w:cs="Times New Roman" w:eastAsia="Times New Roman" w:hAnsi="Times New Roman"/>
          <w:i w:val="1"/>
          <w:sz w:val="24"/>
          <w:szCs w:val="24"/>
          <w:rtl w:val="0"/>
        </w:rPr>
        <w:t xml:space="preserve">Electrical insulation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of electrical contacts</w:t>
      </w:r>
    </w:p>
    <w:p w:rsidR="00000000" w:rsidDel="00000000" w:rsidP="00000000" w:rsidRDefault="00000000" w:rsidRPr="00000000" w14:paraId="0000009A">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any exposed metallic wire ends are properly insulated for safety purposes</w:t>
      </w:r>
    </w:p>
    <w:p w:rsidR="00000000" w:rsidDel="00000000" w:rsidP="00000000" w:rsidRDefault="00000000" w:rsidRPr="00000000" w14:paraId="0000009B">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Coat sufficient amount of tape – typically used black electrical insulating tape – fully around metallic wire ends</w:t>
      </w:r>
    </w:p>
    <w:p w:rsidR="00000000" w:rsidDel="00000000" w:rsidP="00000000" w:rsidRDefault="00000000" w:rsidRPr="00000000" w14:paraId="0000009C">
      <w:pPr>
        <w:widowControl w:val="0"/>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insulating tape does not disrupt the functioning of other electrical components for tes</w:t>
      </w:r>
      <w:r w:rsidDel="00000000" w:rsidR="00000000" w:rsidRPr="00000000">
        <w:rPr>
          <w:rFonts w:ascii="Times New Roman" w:cs="Times New Roman" w:eastAsia="Times New Roman" w:hAnsi="Times New Roman"/>
          <w:sz w:val="24"/>
          <w:szCs w:val="24"/>
          <w:rtl w:val="0"/>
        </w:rPr>
        <w:t xml:space="preserve">ting.</w:t>
      </w:r>
      <w:r w:rsidDel="00000000" w:rsidR="00000000" w:rsidRPr="00000000">
        <w:rPr>
          <w:rtl w:val="0"/>
        </w:rPr>
      </w:r>
    </w:p>
    <w:p w:rsidR="00000000" w:rsidDel="00000000" w:rsidP="00000000" w:rsidRDefault="00000000" w:rsidRPr="00000000" w14:paraId="0000009D">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E">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Figures:</w:t>
      </w:r>
    </w:p>
    <w:p w:rsidR="00000000" w:rsidDel="00000000" w:rsidP="00000000" w:rsidRDefault="00000000" w:rsidRPr="00000000" w14:paraId="0000009F">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225800"/>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KiCad EDA</w:t>
      </w:r>
      <w:r w:rsidDel="00000000" w:rsidR="00000000" w:rsidRPr="00000000">
        <w:rPr>
          <w:rFonts w:ascii="Times New Roman" w:cs="Times New Roman" w:eastAsia="Times New Roman" w:hAnsi="Times New Roman"/>
          <w:sz w:val="24"/>
          <w:szCs w:val="24"/>
          <w:rtl w:val="0"/>
        </w:rPr>
        <w:t xml:space="preserve"> design schematic of In-lab test 1 (manual current scheduling). Schematic in terms of motor controller design</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u w:val="single"/>
          <w:rtl w:val="0"/>
        </w:rPr>
        <w:t xml:space="preserve"> </w:t>
        <w:br w:type="textWrapping"/>
      </w:r>
    </w:p>
    <w:p w:rsidR="00000000" w:rsidDel="00000000" w:rsidP="00000000" w:rsidRDefault="00000000" w:rsidRPr="00000000" w14:paraId="000000A3">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4">
      <w:pPr>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933700"/>
            <wp:effectExtent b="0" l="0" r="0" t="0"/>
            <wp:docPr id="5"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KiCad EDA design schematic of In-lab test 2 (automated current scheduling). Schematic in terms of motor controller design .</w:t>
      </w:r>
      <w:r w:rsidDel="00000000" w:rsidR="00000000" w:rsidRPr="00000000">
        <w:rPr>
          <w:rFonts w:ascii="Times New Roman" w:cs="Times New Roman" w:eastAsia="Times New Roman" w:hAnsi="Times New Roman"/>
          <w:b w:val="1"/>
          <w:sz w:val="24"/>
          <w:szCs w:val="24"/>
          <w:u w:val="single"/>
          <w:rtl w:val="0"/>
        </w:rPr>
        <w:t xml:space="preserve"> </w:t>
        <w:br w:type="textWrapping"/>
      </w:r>
    </w:p>
    <w:p w:rsidR="00000000" w:rsidDel="00000000" w:rsidP="00000000" w:rsidRDefault="00000000" w:rsidRPr="00000000" w14:paraId="000000A7">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794256" cy="1818081"/>
            <wp:effectExtent b="0" l="0" r="0" t="0"/>
            <wp:docPr id="1"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3794256" cy="181808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Reference schematic of three-phase diode bridge rectifier. Terminals ~C and B- are used to retrieve a single Schottky barrier from the rectifier. </w:t>
      </w:r>
    </w:p>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79052" cy="3497902"/>
            <wp:effectExtent b="0" l="0" r="0" t="0"/>
            <wp:docPr id="4" name="image5.png"/>
            <a:graphic>
              <a:graphicData uri="http://schemas.openxmlformats.org/drawingml/2006/picture">
                <pic:pic>
                  <pic:nvPicPr>
                    <pic:cNvPr id="0" name="image5.png"/>
                    <pic:cNvPicPr preferRelativeResize="0"/>
                  </pic:nvPicPr>
                  <pic:blipFill>
                    <a:blip r:embed="rId24"/>
                    <a:srcRect b="38115" l="22557" r="16343" t="6207"/>
                    <a:stretch>
                      <a:fillRect/>
                    </a:stretch>
                  </pic:blipFill>
                  <pic:spPr>
                    <a:xfrm rot="16200000">
                      <a:off x="0" y="0"/>
                      <a:ext cx="2879052" cy="349790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Battery testbench reference </w:t>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IV. Testing Procedure</w:t>
      </w:r>
    </w:p>
    <w:p w:rsidR="00000000" w:rsidDel="00000000" w:rsidP="00000000" w:rsidRDefault="00000000" w:rsidRPr="00000000" w14:paraId="000000B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Testing Pr</w:t>
      </w:r>
      <w:r w:rsidDel="00000000" w:rsidR="00000000" w:rsidRPr="00000000">
        <w:rPr>
          <w:rFonts w:ascii="Times New Roman" w:cs="Times New Roman" w:eastAsia="Times New Roman" w:hAnsi="Times New Roman"/>
          <w:b w:val="1"/>
          <w:sz w:val="24"/>
          <w:szCs w:val="24"/>
          <w:u w:val="single"/>
          <w:rtl w:val="0"/>
        </w:rPr>
        <w:t xml:space="preserve">ocedure</w:t>
      </w:r>
      <w:r w:rsidDel="00000000" w:rsidR="00000000" w:rsidRPr="00000000">
        <w:rPr>
          <w:rFonts w:ascii="Times New Roman" w:cs="Times New Roman" w:eastAsia="Times New Roman" w:hAnsi="Times New Roman"/>
          <w:b w:val="1"/>
          <w:sz w:val="24"/>
          <w:szCs w:val="24"/>
          <w:u w:val="single"/>
          <w:rtl w:val="0"/>
        </w:rPr>
        <w:t xml:space="preserve"> 1 (Manual Current Scheduling)</w:t>
      </w:r>
    </w:p>
    <w:p w:rsidR="00000000" w:rsidDel="00000000" w:rsidP="00000000" w:rsidRDefault="00000000" w:rsidRPr="00000000" w14:paraId="000000B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4">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assembling the circuit based on Figure 1. Make sure you have all components available</w:t>
      </w:r>
    </w:p>
    <w:p w:rsidR="00000000" w:rsidDel="00000000" w:rsidP="00000000" w:rsidRDefault="00000000" w:rsidRPr="00000000" w14:paraId="000000B5">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fuse relay and power resistors are connected in series to the power supply and parallel to the dual battery packs (Lithium-Ion and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6">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thermistor is in contact with each battery for two seconds to get temperature readings. Then the motor controller is wired directly to the thermocouple digital thermometer for our separate temperature monitoring system accordingly - for alternate temperature sensing, use a thermal IR camera</w:t>
      </w:r>
    </w:p>
    <w:p w:rsidR="00000000" w:rsidDel="00000000" w:rsidP="00000000" w:rsidRDefault="00000000" w:rsidRPr="00000000" w14:paraId="000000B7">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running the test, setup the multimeter connection point to probe points as close to the motor speed controller as possible (this is due to the voltage drop across the wires at higher amps) </w:t>
      </w:r>
      <w:r w:rsidDel="00000000" w:rsidR="00000000" w:rsidRPr="00000000">
        <w:rPr>
          <w:rtl w:val="0"/>
        </w:rPr>
      </w:r>
    </w:p>
    <w:p w:rsidR="00000000" w:rsidDel="00000000" w:rsidP="00000000" w:rsidRDefault="00000000" w:rsidRPr="00000000" w14:paraId="000000B8">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begin the test experiment by closing the relay in the circuit and manually adjusting </w:t>
      </w:r>
      <w:r w:rsidDel="00000000" w:rsidR="00000000" w:rsidRPr="00000000">
        <w:rPr>
          <w:rFonts w:ascii="Times New Roman" w:cs="Times New Roman" w:eastAsia="Times New Roman" w:hAnsi="Times New Roman"/>
          <w:i w:val="1"/>
          <w:sz w:val="24"/>
          <w:szCs w:val="24"/>
          <w:rtl w:val="0"/>
        </w:rPr>
        <w:t xml:space="preserve">i_motor</w:t>
      </w:r>
      <w:r w:rsidDel="00000000" w:rsidR="00000000" w:rsidRPr="00000000">
        <w:rPr>
          <w:rFonts w:ascii="Times New Roman" w:cs="Times New Roman" w:eastAsia="Times New Roman" w:hAnsi="Times New Roman"/>
          <w:sz w:val="24"/>
          <w:szCs w:val="24"/>
          <w:rtl w:val="0"/>
        </w:rPr>
        <w:t xml:space="preserve"> (motor </w:t>
      </w:r>
      <w:r w:rsidDel="00000000" w:rsidR="00000000" w:rsidRPr="00000000">
        <w:rPr>
          <w:rFonts w:ascii="Times New Roman" w:cs="Times New Roman" w:eastAsia="Times New Roman" w:hAnsi="Times New Roman"/>
          <w:sz w:val="24"/>
          <w:szCs w:val="24"/>
          <w:rtl w:val="0"/>
        </w:rPr>
        <w:t xml:space="preserve">current) at the bottom left corner of the VESC tool from 0 A, until the point the battery current </w:t>
      </w:r>
      <w:r w:rsidDel="00000000" w:rsidR="00000000" w:rsidRPr="00000000">
        <w:rPr>
          <w:rFonts w:ascii="Times New Roman" w:cs="Times New Roman" w:eastAsia="Times New Roman" w:hAnsi="Times New Roman"/>
          <w:i w:val="1"/>
          <w:sz w:val="24"/>
          <w:szCs w:val="24"/>
          <w:rtl w:val="0"/>
        </w:rPr>
        <w:t xml:space="preserve">i_batt</w:t>
      </w:r>
      <w:r w:rsidDel="00000000" w:rsidR="00000000" w:rsidRPr="00000000">
        <w:rPr>
          <w:rFonts w:ascii="Times New Roman" w:cs="Times New Roman" w:eastAsia="Times New Roman" w:hAnsi="Times New Roman"/>
          <w:sz w:val="24"/>
          <w:szCs w:val="24"/>
          <w:rtl w:val="0"/>
        </w:rPr>
        <w:t xml:space="preserve"> reaches 15A in conjunction. Note that VESC software handles the temperature logging of the MOSFETs on the motor controller, and this can be found on the top under the temperature tab</w:t>
      </w:r>
    </w:p>
    <w:p w:rsidR="00000000" w:rsidDel="00000000" w:rsidP="00000000" w:rsidRDefault="00000000" w:rsidRPr="00000000" w14:paraId="000000B9">
      <w:pPr>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the current readings of each battery pack circuit frequen</w:t>
      </w:r>
      <w:r w:rsidDel="00000000" w:rsidR="00000000" w:rsidRPr="00000000">
        <w:rPr>
          <w:rFonts w:ascii="Times New Roman" w:cs="Times New Roman" w:eastAsia="Times New Roman" w:hAnsi="Times New Roman"/>
          <w:sz w:val="24"/>
          <w:szCs w:val="24"/>
          <w:rtl w:val="0"/>
        </w:rPr>
        <w:t xml:space="preserve">tly and continue to monitor</w:t>
      </w:r>
      <w:r w:rsidDel="00000000" w:rsidR="00000000" w:rsidRPr="00000000">
        <w:rPr>
          <w:rFonts w:ascii="Times New Roman" w:cs="Times New Roman" w:eastAsia="Times New Roman" w:hAnsi="Times New Roman"/>
          <w:sz w:val="24"/>
          <w:szCs w:val="24"/>
          <w:rtl w:val="0"/>
        </w:rPr>
        <w:t xml:space="preserve"> the temperature.</w:t>
      </w:r>
    </w:p>
    <w:p w:rsidR="00000000" w:rsidDel="00000000" w:rsidP="00000000" w:rsidRDefault="00000000" w:rsidRPr="00000000" w14:paraId="000000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Testing Procedure</w:t>
      </w:r>
      <w:r w:rsidDel="00000000" w:rsidR="00000000" w:rsidRPr="00000000">
        <w:rPr>
          <w:rFonts w:ascii="Times New Roman" w:cs="Times New Roman" w:eastAsia="Times New Roman" w:hAnsi="Times New Roman"/>
          <w:b w:val="1"/>
          <w:sz w:val="24"/>
          <w:szCs w:val="24"/>
          <w:u w:val="single"/>
          <w:rtl w:val="0"/>
        </w:rPr>
        <w:t xml:space="preserve"> 2 (Automated Current Scheduling)</w:t>
      </w: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assembling the circuit based on Figure 2. Make sure you have all components available and all connections are correct.</w:t>
      </w:r>
    </w:p>
    <w:p w:rsidR="00000000" w:rsidDel="00000000" w:rsidP="00000000" w:rsidRDefault="00000000" w:rsidRPr="00000000" w14:paraId="000000BE">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“VESC Dev Tools” on the bottom left side of the VESC Tool interface and click on the “Lisp” tab after having successfully connected the A50S motor controller as per the pre-testing procedure</w:t>
      </w:r>
    </w:p>
    <w:p w:rsidR="00000000" w:rsidDel="00000000" w:rsidP="00000000" w:rsidRDefault="00000000" w:rsidRPr="00000000" w14:paraId="000000BF">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and add it to your selected VESC tool lisp file path, and under the LispBM script editor, click on “Open” to open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tl w:val="0"/>
        </w:rPr>
      </w:r>
    </w:p>
    <w:p w:rsidR="00000000" w:rsidDel="00000000" w:rsidP="00000000" w:rsidRDefault="00000000" w:rsidRPr="00000000" w14:paraId="000000C0">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that “AutoRun” is unchecked at the top to prevent the script from immediately running on its own after uploading it. After having done this, click on “Upload” to upload the script. </w:t>
      </w:r>
    </w:p>
    <w:p w:rsidR="00000000" w:rsidDel="00000000" w:rsidP="00000000" w:rsidRDefault="00000000" w:rsidRPr="00000000" w14:paraId="000000C1">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that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is currently flagged as the “main” script running on the VESC Tool by checking that “(main)” is written after the file identifier on the lispBM script tab</w:t>
      </w:r>
    </w:p>
    <w:p w:rsidR="00000000" w:rsidDel="00000000" w:rsidP="00000000" w:rsidRDefault="00000000" w:rsidRPr="00000000" w14:paraId="000000C2">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script </w:t>
      </w:r>
      <w:r w:rsidDel="00000000" w:rsidR="00000000" w:rsidRPr="00000000">
        <w:rPr>
          <w:rFonts w:ascii="Times New Roman" w:cs="Times New Roman" w:eastAsia="Times New Roman" w:hAnsi="Times New Roman"/>
          <w:i w:val="1"/>
          <w:sz w:val="24"/>
          <w:szCs w:val="24"/>
          <w:rtl w:val="0"/>
        </w:rPr>
        <w:t xml:space="preserve">battery_demo.lisp</w:t>
      </w:r>
      <w:r w:rsidDel="00000000" w:rsidR="00000000" w:rsidRPr="00000000">
        <w:rPr>
          <w:rFonts w:ascii="Times New Roman" w:cs="Times New Roman" w:eastAsia="Times New Roman" w:hAnsi="Times New Roman"/>
          <w:sz w:val="24"/>
          <w:szCs w:val="24"/>
          <w:rtl w:val="0"/>
        </w:rPr>
        <w:t xml:space="preserve"> automates motor current transitions by directly communicating with the VESC A50S motor controller in setting two phases for testing: step-down and step-up phases. For the step-down phase, which is the first phase, a high current of 4A for 10 seconds, then transitioning into the next testing phase of medium current of 3.5A for 20 seconds, and lastly a low current testing phase of 3A for 30 seconds. For the step-up phase, the current is stepped up back to 3.5A for 20 seconds and ends with 4A for 10 seconds</w:t>
      </w:r>
    </w:p>
    <w:p w:rsidR="00000000" w:rsidDel="00000000" w:rsidP="00000000" w:rsidRDefault="00000000" w:rsidRPr="00000000" w14:paraId="000000C3">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ready, press the “Run” button to run the script, then under the window on the left-hand side, select RT (real-time data) and on top, select the current to display the current-time plots for the motor in conjunction with the running script. All of these parameters will be recorded in conjunction with the MOSFET temperature logging, motor RPM, power dissipated by the fan, the motor duty cycle, the amount of Ah drawn, and the amount of Wh drawn accordingly, as well as the motor input voltage.</w:t>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 Measurable Criteria</w:t>
      </w:r>
    </w:p>
    <w:p w:rsidR="00000000" w:rsidDel="00000000" w:rsidP="00000000" w:rsidRDefault="00000000" w:rsidRPr="00000000" w14:paraId="000000C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Measurab</w:t>
      </w:r>
      <w:r w:rsidDel="00000000" w:rsidR="00000000" w:rsidRPr="00000000">
        <w:rPr>
          <w:rFonts w:ascii="Times New Roman" w:cs="Times New Roman" w:eastAsia="Times New Roman" w:hAnsi="Times New Roman"/>
          <w:b w:val="1"/>
          <w:sz w:val="24"/>
          <w:szCs w:val="24"/>
          <w:u w:val="single"/>
          <w:rtl w:val="0"/>
        </w:rPr>
        <w:t xml:space="preserve">le Cri</w:t>
      </w:r>
      <w:r w:rsidDel="00000000" w:rsidR="00000000" w:rsidRPr="00000000">
        <w:rPr>
          <w:rFonts w:ascii="Times New Roman" w:cs="Times New Roman" w:eastAsia="Times New Roman" w:hAnsi="Times New Roman"/>
          <w:b w:val="1"/>
          <w:sz w:val="24"/>
          <w:szCs w:val="24"/>
          <w:u w:val="single"/>
          <w:rtl w:val="0"/>
        </w:rPr>
        <w:t xml:space="preserve">teria</w:t>
      </w:r>
      <w:r w:rsidDel="00000000" w:rsidR="00000000" w:rsidRPr="00000000">
        <w:rPr>
          <w:rFonts w:ascii="Times New Roman" w:cs="Times New Roman" w:eastAsia="Times New Roman" w:hAnsi="Times New Roman"/>
          <w:b w:val="1"/>
          <w:sz w:val="24"/>
          <w:szCs w:val="24"/>
          <w:u w:val="single"/>
          <w:rtl w:val="0"/>
        </w:rPr>
        <w:t xml:space="preserve"> 1 (Manual Current Scheduling)</w:t>
      </w:r>
    </w:p>
    <w:p w:rsidR="00000000" w:rsidDel="00000000" w:rsidP="00000000" w:rsidRDefault="00000000" w:rsidRPr="00000000" w14:paraId="000000C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criteria f</w:t>
      </w:r>
      <w:r w:rsidDel="00000000" w:rsidR="00000000" w:rsidRPr="00000000">
        <w:rPr>
          <w:rFonts w:ascii="Times New Roman" w:cs="Times New Roman" w:eastAsia="Times New Roman" w:hAnsi="Times New Roman"/>
          <w:sz w:val="24"/>
          <w:szCs w:val="24"/>
          <w:rtl w:val="0"/>
        </w:rPr>
        <w:t xml:space="preserve">or successful te</w:t>
      </w:r>
      <w:r w:rsidDel="00000000" w:rsidR="00000000" w:rsidRPr="00000000">
        <w:rPr>
          <w:rFonts w:ascii="Times New Roman" w:cs="Times New Roman" w:eastAsia="Times New Roman" w:hAnsi="Times New Roman"/>
          <w:sz w:val="24"/>
          <w:szCs w:val="24"/>
          <w:rtl w:val="0"/>
        </w:rPr>
        <w:t xml:space="preserve">sting of this prototype of the eGlider hybrid battery pack are as follows: </w:t>
      </w:r>
      <w:r w:rsidDel="00000000" w:rsidR="00000000" w:rsidRPr="00000000">
        <w:rPr>
          <w:rtl w:val="0"/>
        </w:rPr>
      </w:r>
    </w:p>
    <w:p w:rsidR="00000000" w:rsidDel="00000000" w:rsidP="00000000" w:rsidRDefault="00000000" w:rsidRPr="00000000" w14:paraId="000000CA">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Diode preventing reverse saturation current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 to Li-ion batteries</w:t>
      </w:r>
    </w:p>
    <w:p w:rsidR="00000000" w:rsidDel="00000000" w:rsidP="00000000" w:rsidRDefault="00000000" w:rsidRPr="00000000" w14:paraId="000000CB">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of batteries is at room temperature (~23</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-25°C), and does not overheat </w:t>
      </w:r>
      <w:r w:rsidDel="00000000" w:rsidR="00000000" w:rsidRPr="00000000">
        <w:rPr>
          <w:rFonts w:ascii="Gungsuh" w:cs="Gungsuh" w:eastAsia="Gungsuh" w:hAnsi="Gungsuh"/>
          <w:sz w:val="24"/>
          <w:szCs w:val="24"/>
          <w:rtl w:val="0"/>
        </w:rPr>
        <w:t xml:space="preserve">(≥ 60°C)</w:t>
      </w:r>
    </w:p>
    <w:p w:rsidR="00000000" w:rsidDel="00000000" w:rsidP="00000000" w:rsidRDefault="00000000" w:rsidRPr="00000000" w14:paraId="000000CC">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is being drawn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w:t>
      </w:r>
    </w:p>
    <w:p w:rsidR="00000000" w:rsidDel="00000000" w:rsidP="00000000" w:rsidRDefault="00000000" w:rsidRPr="00000000" w14:paraId="000000CD">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sensor displaying current drawn from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w:t>
      </w:r>
    </w:p>
    <w:p w:rsidR="00000000" w:rsidDel="00000000" w:rsidP="00000000" w:rsidRDefault="00000000" w:rsidRPr="00000000" w14:paraId="000000CE">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data on current across adjustable load (especially the current at the discharge current of 5A) </w:t>
      </w:r>
    </w:p>
    <w:p w:rsidR="00000000" w:rsidDel="00000000" w:rsidP="00000000" w:rsidRDefault="00000000" w:rsidRPr="00000000" w14:paraId="000000CF">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aforementioned currents graphically over time using VESC tool software, as well as voltage and other temperature data acquired</w:t>
      </w:r>
    </w:p>
    <w:p w:rsidR="00000000" w:rsidDel="00000000" w:rsidP="00000000" w:rsidRDefault="00000000" w:rsidRPr="00000000" w14:paraId="000000D0">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on A50S motor controller do not overheat during testing (&lt; 70°C)</w:t>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Measurab</w:t>
      </w:r>
      <w:r w:rsidDel="00000000" w:rsidR="00000000" w:rsidRPr="00000000">
        <w:rPr>
          <w:rFonts w:ascii="Times New Roman" w:cs="Times New Roman" w:eastAsia="Times New Roman" w:hAnsi="Times New Roman"/>
          <w:b w:val="1"/>
          <w:sz w:val="24"/>
          <w:szCs w:val="24"/>
          <w:u w:val="single"/>
          <w:rtl w:val="0"/>
        </w:rPr>
        <w:t xml:space="preserve">le Criteria</w:t>
      </w:r>
      <w:r w:rsidDel="00000000" w:rsidR="00000000" w:rsidRPr="00000000">
        <w:rPr>
          <w:rFonts w:ascii="Times New Roman" w:cs="Times New Roman" w:eastAsia="Times New Roman" w:hAnsi="Times New Roman"/>
          <w:b w:val="1"/>
          <w:sz w:val="24"/>
          <w:szCs w:val="24"/>
          <w:u w:val="single"/>
          <w:rtl w:val="0"/>
        </w:rPr>
        <w:t xml:space="preserve"> 2 (Automated Current Scheduling)</w:t>
      </w:r>
    </w:p>
    <w:p w:rsidR="00000000" w:rsidDel="00000000" w:rsidP="00000000" w:rsidRDefault="00000000" w:rsidRPr="00000000" w14:paraId="000000D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criteria f</w:t>
      </w:r>
      <w:r w:rsidDel="00000000" w:rsidR="00000000" w:rsidRPr="00000000">
        <w:rPr>
          <w:rFonts w:ascii="Times New Roman" w:cs="Times New Roman" w:eastAsia="Times New Roman" w:hAnsi="Times New Roman"/>
          <w:sz w:val="24"/>
          <w:szCs w:val="24"/>
          <w:rtl w:val="0"/>
        </w:rPr>
        <w:t xml:space="preserve">or successful te</w:t>
      </w:r>
      <w:r w:rsidDel="00000000" w:rsidR="00000000" w:rsidRPr="00000000">
        <w:rPr>
          <w:rFonts w:ascii="Times New Roman" w:cs="Times New Roman" w:eastAsia="Times New Roman" w:hAnsi="Times New Roman"/>
          <w:sz w:val="24"/>
          <w:szCs w:val="24"/>
          <w:rtl w:val="0"/>
        </w:rPr>
        <w:t xml:space="preserve">sting of this prototype of the eGlider hybrid battery pack are as follows: </w:t>
      </w:r>
    </w:p>
    <w:p w:rsidR="00000000" w:rsidDel="00000000" w:rsidP="00000000" w:rsidRDefault="00000000" w:rsidRPr="00000000" w14:paraId="000000D5">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on A50S motor controller do not overheat during testing (&lt; 70°C)</w:t>
      </w:r>
    </w:p>
    <w:p w:rsidR="00000000" w:rsidDel="00000000" w:rsidP="00000000" w:rsidRDefault="00000000" w:rsidRPr="00000000" w14:paraId="000000D6">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step-down motor current testing – the motor current should be fixed at 4A in the beginning for 10 seconds, and transition smoothly to 3.5A for 20 seconds, and also transition smoothly down to 3A for 30 seconds, without abruptly stopping or tripping the power supply</w:t>
      </w:r>
    </w:p>
    <w:p w:rsidR="00000000" w:rsidDel="00000000" w:rsidP="00000000" w:rsidRDefault="00000000" w:rsidRPr="00000000" w14:paraId="000000D7">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Successful step-up motor current testing – the motor current should be fixed at 3A in the beginning, from the previous testing phase, and transition down smoothly to 3.5A for 20 seconds, in which it ends with 4A for 10 seconds, without abruptly stopping or tripping the power supply</w:t>
      </w:r>
    </w:p>
    <w:p w:rsidR="00000000" w:rsidDel="00000000" w:rsidP="00000000" w:rsidRDefault="00000000" w:rsidRPr="00000000" w14:paraId="000000D8">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power dissipated by the fan should be below 100W</w:t>
      </w:r>
    </w:p>
    <w:p w:rsidR="00000000" w:rsidDel="00000000" w:rsidP="00000000" w:rsidRDefault="00000000" w:rsidRPr="00000000" w14:paraId="000000D9">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duty cycle should be fixed for the given current rating test phase (e.g. 10% duty cycle with minimal intermittence for 4A motor test)  </w:t>
      </w:r>
    </w:p>
    <w:p w:rsidR="00000000" w:rsidDel="00000000" w:rsidP="00000000" w:rsidRDefault="00000000" w:rsidRPr="00000000" w14:paraId="000000DA">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Ah drawn and Wh drawn should be fixed for the given current rating test phase</w:t>
      </w:r>
    </w:p>
    <w:p w:rsidR="00000000" w:rsidDel="00000000" w:rsidP="00000000" w:rsidRDefault="00000000" w:rsidRPr="00000000" w14:paraId="000000DB">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motor voltage should be fixed at the supplied 18V</w:t>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VI. Score S</w:t>
      </w:r>
      <w:r w:rsidDel="00000000" w:rsidR="00000000" w:rsidRPr="00000000">
        <w:rPr>
          <w:rFonts w:ascii="Times New Roman" w:cs="Times New Roman" w:eastAsia="Times New Roman" w:hAnsi="Times New Roman"/>
          <w:b w:val="1"/>
          <w:sz w:val="24"/>
          <w:szCs w:val="24"/>
          <w:u w:val="single"/>
          <w:rtl w:val="0"/>
        </w:rPr>
        <w:t xml:space="preserve">heet</w:t>
      </w:r>
      <w:r w:rsidDel="00000000" w:rsidR="00000000" w:rsidRPr="00000000">
        <w:rPr>
          <w:rFonts w:ascii="Times New Roman" w:cs="Times New Roman" w:eastAsia="Times New Roman" w:hAnsi="Times New Roman"/>
          <w:b w:val="1"/>
          <w:sz w:val="24"/>
          <w:szCs w:val="24"/>
          <w:u w:val="single"/>
          <w:rtl w:val="0"/>
        </w:rPr>
        <w:t xml:space="preserve"> and Planned Data Collection</w:t>
      </w:r>
    </w:p>
    <w:p w:rsidR="00000000" w:rsidDel="00000000" w:rsidP="00000000" w:rsidRDefault="00000000" w:rsidRPr="00000000" w14:paraId="000000E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Score Sheet and Data Collection 1 (Manual Current Scheduling)</w:t>
      </w:r>
    </w:p>
    <w:p w:rsidR="00000000" w:rsidDel="00000000" w:rsidP="00000000" w:rsidRDefault="00000000" w:rsidRPr="00000000" w14:paraId="000000EF">
      <w:pPr>
        <w:rPr>
          <w:rFonts w:ascii="Times New Roman" w:cs="Times New Roman" w:eastAsia="Times New Roman" w:hAnsi="Times New Roman"/>
          <w:b w:val="1"/>
          <w:sz w:val="24"/>
          <w:szCs w:val="24"/>
          <w:u w:val="single"/>
        </w:rPr>
      </w:pPr>
      <w:r w:rsidDel="00000000" w:rsidR="00000000" w:rsidRPr="00000000">
        <w:rPr>
          <w:rtl w:val="0"/>
        </w:rPr>
      </w:r>
    </w:p>
    <w:tbl>
      <w:tblPr>
        <w:tblStyle w:val="Table1"/>
        <w:tblW w:w="102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065"/>
        <w:gridCol w:w="1005"/>
        <w:gridCol w:w="1215"/>
        <w:gridCol w:w="1035"/>
        <w:gridCol w:w="1215"/>
        <w:gridCol w:w="3660"/>
        <w:tblGridChange w:id="0">
          <w:tblGrid>
            <w:gridCol w:w="1035"/>
            <w:gridCol w:w="1065"/>
            <w:gridCol w:w="1005"/>
            <w:gridCol w:w="1215"/>
            <w:gridCol w:w="1035"/>
            <w:gridCol w:w="1215"/>
            <w:gridCol w:w="3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Elapsed (s)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Dischar-ge 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Li-ion Battery Voltage (V)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Battery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Li-ion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MOSFET</w:t>
            </w:r>
          </w:p>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 (&lt; 70°C)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bl>
    <w:p w:rsidR="00000000" w:rsidDel="00000000" w:rsidP="00000000" w:rsidRDefault="00000000" w:rsidRPr="00000000" w14:paraId="0000013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Score Sheet and Data Collection 2 (Automated Current Scheduling)</w:t>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4"/>
          <w:szCs w:val="24"/>
          <w:u w:val="single"/>
        </w:rPr>
      </w:pPr>
      <w:r w:rsidDel="00000000" w:rsidR="00000000" w:rsidRPr="00000000">
        <w:rPr>
          <w:rtl w:val="0"/>
        </w:rPr>
      </w:r>
    </w:p>
    <w:tbl>
      <w:tblPr>
        <w:tblStyle w:val="Table2"/>
        <w:tblW w:w="98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035"/>
        <w:gridCol w:w="960"/>
        <w:gridCol w:w="1020"/>
        <w:gridCol w:w="1215"/>
        <w:gridCol w:w="1215"/>
        <w:gridCol w:w="885"/>
        <w:gridCol w:w="1110"/>
        <w:gridCol w:w="1305"/>
        <w:tblGridChange w:id="0">
          <w:tblGrid>
            <w:gridCol w:w="1065"/>
            <w:gridCol w:w="1035"/>
            <w:gridCol w:w="960"/>
            <w:gridCol w:w="1020"/>
            <w:gridCol w:w="1215"/>
            <w:gridCol w:w="1215"/>
            <w:gridCol w:w="885"/>
            <w:gridCol w:w="1110"/>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Elapsed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w:t>
            </w:r>
          </w:p>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w:t>
            </w:r>
          </w:p>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Ah</w:t>
            </w:r>
          </w:p>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w:t>
            </w:r>
          </w:p>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w:t>
            </w:r>
          </w:p>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w:t>
            </w:r>
          </w:p>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Voltage </w:t>
            </w:r>
          </w:p>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Duty Cycle</w:t>
            </w:r>
          </w:p>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MOSFET</w:t>
            </w:r>
          </w:p>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 (&lt; 70°C)</w:t>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5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tc>
      </w:tr>
    </w:tbl>
    <w:p w:rsidR="00000000" w:rsidDel="00000000" w:rsidP="00000000" w:rsidRDefault="00000000" w:rsidRPr="00000000" w14:paraId="00000180">
      <w:pPr>
        <w:rPr>
          <w:rFonts w:ascii="Times New Roman" w:cs="Times New Roman" w:eastAsia="Times New Roman" w:hAnsi="Times New Roman"/>
          <w:b w:val="1"/>
          <w:sz w:val="24"/>
          <w:szCs w:val="24"/>
          <w:u w:val="single"/>
        </w:rPr>
      </w:pPr>
      <w:r w:rsidDel="00000000" w:rsidR="00000000" w:rsidRPr="00000000">
        <w:rPr>
          <w:rtl w:val="0"/>
        </w:rPr>
      </w:r>
    </w:p>
    <w:sectPr>
      <w:headerReference r:id="rId25" w:type="default"/>
      <w:headerReference r:id="rId26" w:type="first"/>
      <w:footerReference r:id="rId27" w:type="default"/>
      <w:footerReference r:id="rId2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8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45A fuse in schematic should be 40A in accordance with pre-testing 1.</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cports.org/install.php" TargetMode="External"/><Relationship Id="rId22" Type="http://schemas.openxmlformats.org/officeDocument/2006/relationships/image" Target="media/image4.png"/><Relationship Id="rId21" Type="http://schemas.openxmlformats.org/officeDocument/2006/relationships/image" Target="media/image2.png"/><Relationship Id="rId24" Type="http://schemas.openxmlformats.org/officeDocument/2006/relationships/image" Target="media/image5.pn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spiligia@bu.edu" TargetMode="External"/><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1.jpg"/><Relationship Id="rId11" Type="http://schemas.openxmlformats.org/officeDocument/2006/relationships/hyperlink" Target="mailto:chenyush@bu.edu" TargetMode="External"/><Relationship Id="rId10" Type="http://schemas.openxmlformats.org/officeDocument/2006/relationships/hyperlink" Target="mailto:dkao1234@bu.edu" TargetMode="External"/><Relationship Id="rId13" Type="http://schemas.openxmlformats.org/officeDocument/2006/relationships/hyperlink" Target="mailto:ialalawi@bu.edu" TargetMode="External"/><Relationship Id="rId12" Type="http://schemas.openxmlformats.org/officeDocument/2006/relationships/hyperlink" Target="mailto:swang3@bu.edu" TargetMode="External"/><Relationship Id="rId15" Type="http://schemas.openxmlformats.org/officeDocument/2006/relationships/hyperlink" Target="https://github.com/vedderb/vesc_tool" TargetMode="External"/><Relationship Id="rId14" Type="http://schemas.openxmlformats.org/officeDocument/2006/relationships/hyperlink" Target="https://github.com/vedderb/vesc_tool" TargetMode="External"/><Relationship Id="rId17" Type="http://schemas.openxmlformats.org/officeDocument/2006/relationships/hyperlink" Target="https://github.com/svenssonjoel/lispBM/blob/master/doc/lbmref.md#eval" TargetMode="External"/><Relationship Id="rId16" Type="http://schemas.openxmlformats.org/officeDocument/2006/relationships/hyperlink" Target="https://clisp.sourceforge.io/" TargetMode="External"/><Relationship Id="rId19" Type="http://schemas.openxmlformats.org/officeDocument/2006/relationships/hyperlink" Target="https://github.com/vedderb/vesc_tool" TargetMode="External"/><Relationship Id="rId18" Type="http://schemas.openxmlformats.org/officeDocument/2006/relationships/hyperlink" Target="https://vesc-proj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